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C483">
      <w:pPr>
        <w:keepNext/>
        <w:keepLines/>
        <w:widowControl w:val="0"/>
        <w:bidi w:val="0"/>
        <w:spacing w:line="240" w:lineRule="auto"/>
        <w:jc w:val="both"/>
        <w:outlineLvl w:val="0"/>
        <w:rPr>
          <w:rFonts w:hint="default" w:ascii="Times New Roman" w:hAnsi="Times New Roman" w:eastAsia="黑体" w:cs="Times New Roman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32"/>
          <w:szCs w:val="44"/>
          <w:lang w:val="en-US" w:eastAsia="zh-CN" w:bidi="ar-SA"/>
        </w:rPr>
        <w:t>附件</w:t>
      </w:r>
    </w:p>
    <w:p w14:paraId="47F2AB91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  <w:bookmarkStart w:id="0" w:name="_GoBack"/>
      <w:bookmarkEnd w:id="0"/>
    </w:p>
    <w:p w14:paraId="5FF6F975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16E13E69">
      <w:pPr>
        <w:pStyle w:val="2"/>
        <w:rPr>
          <w:rFonts w:hint="eastAsia"/>
        </w:rPr>
      </w:pPr>
    </w:p>
    <w:p w14:paraId="1FAE0D59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6F6AF25A">
      <w:pPr>
        <w:pStyle w:val="2"/>
        <w:rPr>
          <w:rFonts w:hint="eastAsia"/>
        </w:rPr>
      </w:pPr>
    </w:p>
    <w:p w14:paraId="0CA5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-2147483648" w:after="200" w:afterLines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黑体" w:cs="黑体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40"/>
          <w:szCs w:val="40"/>
          <w:lang w:val="en-US" w:eastAsia="zh-CN"/>
        </w:rPr>
        <w:t>2024年信息技术产品服务保障案例申报书</w:t>
      </w:r>
    </w:p>
    <w:p w14:paraId="7ED3F4DE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40"/>
          <w:szCs w:val="40"/>
          <w:lang w:val="en-US" w:eastAsia="zh-CN"/>
        </w:rPr>
        <w:t>（湖北省）</w:t>
      </w:r>
    </w:p>
    <w:p w14:paraId="3CF3CF58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29B36641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7505629F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0E14F718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457AB37D">
      <w:pPr>
        <w:autoSpaceDE w:val="0"/>
        <w:autoSpaceDN w:val="0"/>
        <w:adjustRightInd w:val="0"/>
        <w:snapToGrid/>
        <w:spacing w:beforeLines="-2147483648" w:afterLines="-2147483648"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黑体" w:cs="黑体"/>
          <w:kern w:val="0"/>
          <w:sz w:val="52"/>
          <w:szCs w:val="52"/>
        </w:rPr>
      </w:pPr>
    </w:p>
    <w:p w14:paraId="6982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-2147483648" w:afterLines="-2147483648" w:line="360" w:lineRule="auto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牵头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申报单位（盖章）：_____________________________</w:t>
      </w:r>
    </w:p>
    <w:p w14:paraId="368B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-2147483648" w:afterLines="-2147483648" w:line="360" w:lineRule="auto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</w:p>
    <w:p w14:paraId="2A7D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-2147483648" w:afterLines="-2147483648" w:line="360" w:lineRule="auto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申报日期：202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____月____日</w:t>
      </w:r>
    </w:p>
    <w:p w14:paraId="3AD3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-2147483648" w:afterLines="-2147483648" w:line="360" w:lineRule="auto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2557455">
      <w:pPr>
        <w:pStyle w:val="2"/>
        <w:rPr>
          <w:rFonts w:hint="default"/>
          <w:lang w:val="en-US" w:eastAsia="zh-CN"/>
        </w:rPr>
      </w:pPr>
    </w:p>
    <w:p w14:paraId="0EDF01B6">
      <w:pPr>
        <w:widowControl w:val="0"/>
        <w:spacing w:before="0" w:after="0" w:line="240" w:lineRule="auto"/>
        <w:ind w:left="0"/>
        <w:jc w:val="center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填 写 说 明</w:t>
      </w:r>
    </w:p>
    <w:p w14:paraId="51CBEFE1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一、填写单位应仔细阅读《关于启动2024年信息技术产品服务保障案例征集的通知》，如实、详细填写各项内容。</w:t>
      </w:r>
    </w:p>
    <w:p w14:paraId="55F7C3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填写人员应客观、真实地填报项目材料，尊重他人知识产权，遵守国家有关知识产权法规。</w:t>
      </w:r>
    </w:p>
    <w:p w14:paraId="2370536D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三、在申报书中引用他人研究成果时，必须以脚注或其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他方式注明出处，引用目的应是介绍、评论与自己的研究相关的成果，或说明与自己的研究相关的技术问题。</w:t>
      </w:r>
    </w:p>
    <w:p w14:paraId="19659A15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提交的附件材料（包括但不限于）：</w:t>
      </w:r>
    </w:p>
    <w:p w14:paraId="4B71BD8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自主知识产权的说明材料（专利、测试报告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软件著作权等）；</w:t>
      </w:r>
    </w:p>
    <w:p w14:paraId="64A4635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性能报告、兼容适配互认证证书、产品适配性测试报告等材料；</w:t>
      </w:r>
    </w:p>
    <w:p w14:paraId="45E0B1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已实现商业化应用的说明材料（销售合同、用户评价等）；</w:t>
      </w:r>
    </w:p>
    <w:p w14:paraId="0EBD55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）其他相关说明材料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资质、荣誉等证明材料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BBD45E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五、字体说明</w:t>
      </w:r>
    </w:p>
    <w:p w14:paraId="54A552D2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请用A4幅面编辑，正文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GB2312与Ti</w:t>
      </w:r>
      <w:r>
        <w:rPr>
          <w:rFonts w:hint="eastAsia" w:ascii="仿宋_GB2312" w:hAnsi="仿宋_GB2312" w:eastAsia="仿宋_GB2312" w:cs="仿宋_GB2312"/>
          <w:sz w:val="32"/>
          <w:szCs w:val="32"/>
        </w:rPr>
        <w:t>mes New Roman，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四号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首行缩进2字符，1.5</w:t>
      </w:r>
      <w:r>
        <w:rPr>
          <w:rFonts w:hint="eastAsia" w:ascii="仿宋_GB2312" w:hAnsi="仿宋_GB2312" w:eastAsia="仿宋_GB2312" w:cs="仿宋_GB2312"/>
          <w:sz w:val="32"/>
          <w:szCs w:val="32"/>
        </w:rPr>
        <w:t>倍行距。</w:t>
      </w:r>
    </w:p>
    <w:p w14:paraId="63E20EFB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六、盖章说明</w:t>
      </w:r>
    </w:p>
    <w:p w14:paraId="24136E8F"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涉及盖章的内容牵头申报单位盖章即可。</w:t>
      </w:r>
    </w:p>
    <w:p w14:paraId="34BD72E7">
      <w:pPr>
        <w:keepNext/>
        <w:keepLines/>
        <w:widowControl w:val="0"/>
        <w:numPr>
          <w:ilvl w:val="0"/>
          <w:numId w:val="1"/>
        </w:numPr>
        <w:bidi w:val="0"/>
        <w:adjustRightInd w:val="0"/>
        <w:snapToGrid w:val="0"/>
        <w:spacing w:beforeLines="0" w:beforeAutospacing="0" w:afterLines="0" w:afterAutospacing="0" w:line="360" w:lineRule="auto"/>
        <w:jc w:val="both"/>
        <w:outlineLvl w:val="0"/>
        <w:rPr>
          <w:rFonts w:hint="eastAsia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  <w:t>基本信息情况</w:t>
      </w:r>
    </w:p>
    <w:p w14:paraId="17914253">
      <w:pPr>
        <w:adjustRightInd w:val="0"/>
        <w:snapToGrid w:val="0"/>
        <w:spacing w:beforeLines="-2147483648" w:afterLines="-2147483648" w:line="360" w:lineRule="auto"/>
        <w:ind w:firstLine="0"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（此部分内容仅用于专家审阅，不对外公开）</w:t>
      </w:r>
    </w:p>
    <w:tbl>
      <w:tblPr>
        <w:tblStyle w:val="8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460"/>
        <w:gridCol w:w="2572"/>
        <w:gridCol w:w="1512"/>
        <w:gridCol w:w="2547"/>
      </w:tblGrid>
      <w:tr w14:paraId="21C4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Merge w:val="restart"/>
            <w:tcBorders>
              <w:tl2br w:val="nil"/>
              <w:tr2bl w:val="nil"/>
            </w:tcBorders>
            <w:vAlign w:val="center"/>
          </w:tcPr>
          <w:p w14:paraId="43FD5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申报联系人</w:t>
            </w:r>
          </w:p>
          <w:p w14:paraId="760D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2DFF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376C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085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799AD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9B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vAlign w:val="center"/>
          </w:tcPr>
          <w:p w14:paraId="40B4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1FED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0731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75D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24E7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CB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vAlign w:val="center"/>
          </w:tcPr>
          <w:p w14:paraId="4DBC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5B87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0F7B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A81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6A3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12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174C8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牵头申报单位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091" w:type="dxa"/>
            <w:gridSpan w:val="4"/>
            <w:tcBorders>
              <w:tl2br w:val="nil"/>
              <w:tr2bl w:val="nil"/>
            </w:tcBorders>
            <w:vAlign w:val="center"/>
          </w:tcPr>
          <w:p w14:paraId="20EA9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E40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Merge w:val="restart"/>
            <w:tcBorders>
              <w:tl2br w:val="nil"/>
              <w:tr2bl w:val="nil"/>
            </w:tcBorders>
            <w:vAlign w:val="center"/>
          </w:tcPr>
          <w:p w14:paraId="6ABF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牵头申报单位概况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609C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631" w:type="dxa"/>
            <w:gridSpan w:val="3"/>
            <w:tcBorders>
              <w:tl2br w:val="nil"/>
              <w:tr2bl w:val="nil"/>
            </w:tcBorders>
            <w:vAlign w:val="center"/>
          </w:tcPr>
          <w:p w14:paraId="78C30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□政府机关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□事业单位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□社会团体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□民营企业</w:t>
            </w:r>
          </w:p>
          <w:p w14:paraId="36CE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□外资企业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□合资企业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□国有企业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□国有控股</w:t>
            </w:r>
          </w:p>
          <w:p w14:paraId="45B6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□国有参股企业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□其他（请注明）：_______</w:t>
            </w:r>
          </w:p>
        </w:tc>
      </w:tr>
      <w:tr w14:paraId="0026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vAlign w:val="center"/>
          </w:tcPr>
          <w:p w14:paraId="0F2F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34DEE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基本情况</w:t>
            </w:r>
          </w:p>
          <w:p w14:paraId="3E4B9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（不低于500字）</w:t>
            </w:r>
          </w:p>
        </w:tc>
        <w:tc>
          <w:tcPr>
            <w:tcW w:w="6631" w:type="dxa"/>
            <w:gridSpan w:val="3"/>
            <w:tcBorders>
              <w:tl2br w:val="nil"/>
              <w:tr2bl w:val="nil"/>
            </w:tcBorders>
            <w:vAlign w:val="center"/>
          </w:tcPr>
          <w:p w14:paraId="3C1383A0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  <w:sz w:val="24"/>
                <w:szCs w:val="24"/>
              </w:rPr>
              <w:t>发展历程、主营业务、市场销售、分支机构等方面基本情况。</w:t>
            </w:r>
          </w:p>
          <w:p w14:paraId="2B8D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0B7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vAlign w:val="center"/>
          </w:tcPr>
          <w:p w14:paraId="27A0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5DFB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服务保障能力情况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(不少于1000字)</w:t>
            </w:r>
          </w:p>
        </w:tc>
        <w:tc>
          <w:tcPr>
            <w:tcW w:w="6631" w:type="dxa"/>
            <w:gridSpan w:val="3"/>
            <w:tcBorders>
              <w:tl2br w:val="nil"/>
              <w:tr2bl w:val="nil"/>
            </w:tcBorders>
            <w:vAlign w:val="center"/>
          </w:tcPr>
          <w:p w14:paraId="6A6A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  <w:sz w:val="24"/>
                <w:szCs w:val="24"/>
                <w:lang w:val="en-US" w:eastAsia="zh-CN"/>
              </w:rPr>
              <w:t>从管理体系（组织机构情况）、服务网络（服务网点及备件库建设情况）、培训体系（服务保障人员情况及培养体系）、知识库等情况描述。</w:t>
            </w:r>
          </w:p>
        </w:tc>
      </w:tr>
      <w:tr w14:paraId="664D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vAlign w:val="center"/>
          </w:tcPr>
          <w:p w14:paraId="2A805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4DCB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服务领域</w:t>
            </w:r>
          </w:p>
        </w:tc>
        <w:tc>
          <w:tcPr>
            <w:tcW w:w="6631" w:type="dxa"/>
            <w:gridSpan w:val="3"/>
            <w:tcBorders>
              <w:tl2br w:val="nil"/>
              <w:tr2bl w:val="nil"/>
            </w:tcBorders>
            <w:vAlign w:val="center"/>
          </w:tcPr>
          <w:p w14:paraId="6AD0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□党政 □金融 □电信 □电力 □工业制造 □其他</w:t>
            </w:r>
          </w:p>
        </w:tc>
      </w:tr>
      <w:tr w14:paraId="1D34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2115" w:type="dxa"/>
            <w:vMerge w:val="continue"/>
            <w:tcBorders>
              <w:tl2br w:val="nil"/>
              <w:tr2bl w:val="nil"/>
            </w:tcBorders>
            <w:vAlign w:val="center"/>
          </w:tcPr>
          <w:p w14:paraId="31D8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6850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服务保障的相关资质及荣誉</w:t>
            </w:r>
          </w:p>
        </w:tc>
        <w:tc>
          <w:tcPr>
            <w:tcW w:w="6631" w:type="dxa"/>
            <w:gridSpan w:val="3"/>
            <w:tcBorders>
              <w:tl2br w:val="nil"/>
              <w:tr2bl w:val="nil"/>
            </w:tcBorders>
            <w:vAlign w:val="center"/>
          </w:tcPr>
          <w:p w14:paraId="07DB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-2147483648" w:afterLines="-2147483648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如服务保障能力相关的证书及荣誉。</w:t>
            </w:r>
          </w:p>
        </w:tc>
      </w:tr>
    </w:tbl>
    <w:p w14:paraId="6F857B2E">
      <w:pPr>
        <w:keepNext/>
        <w:keepLines/>
        <w:widowControl w:val="0"/>
        <w:numPr>
          <w:ilvl w:val="0"/>
          <w:numId w:val="0"/>
        </w:numPr>
        <w:bidi w:val="0"/>
        <w:adjustRightInd w:val="0"/>
        <w:snapToGrid w:val="0"/>
        <w:spacing w:beforeLines="0" w:beforeAutospacing="0" w:afterLines="0" w:afterAutospacing="0" w:line="360" w:lineRule="auto"/>
        <w:jc w:val="both"/>
        <w:outlineLvl w:val="0"/>
        <w:rPr>
          <w:rFonts w:hint="eastAsia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</w:pPr>
    </w:p>
    <w:p w14:paraId="3CBBFEFE">
      <w:pPr>
        <w:pStyle w:val="2"/>
        <w:rPr>
          <w:rFonts w:hint="eastAsia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</w:pPr>
    </w:p>
    <w:p w14:paraId="5BC23D11">
      <w:pPr>
        <w:keepNext/>
        <w:keepLines/>
        <w:widowControl w:val="0"/>
        <w:numPr>
          <w:ilvl w:val="0"/>
          <w:numId w:val="1"/>
        </w:numPr>
        <w:bidi w:val="0"/>
        <w:adjustRightInd w:val="0"/>
        <w:snapToGrid w:val="0"/>
        <w:spacing w:beforeLines="0" w:beforeAutospacing="0" w:afterLines="0" w:afterAutospacing="0" w:line="360" w:lineRule="auto"/>
        <w:jc w:val="both"/>
        <w:outlineLvl w:val="0"/>
        <w:rPr>
          <w:rFonts w:hint="default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  <w:t>案例信息表</w:t>
      </w:r>
    </w:p>
    <w:p w14:paraId="1EBE8B53">
      <w:pPr>
        <w:adjustRightInd w:val="0"/>
        <w:snapToGrid w:val="0"/>
        <w:spacing w:beforeLines="-2147483648" w:afterLines="-2147483648" w:line="360" w:lineRule="auto"/>
        <w:ind w:firstLine="0" w:firstLineChars="0"/>
        <w:rPr>
          <w:rFonts w:hint="default" w:ascii="Times New Roman" w:hAnsi="Times New Roman" w:eastAsia="仿宋" w:cs="Times New Roman"/>
          <w:b/>
          <w:bCs/>
          <w:sz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4"/>
          <w:lang w:val="en-US" w:eastAsia="zh-CN"/>
        </w:rPr>
        <w:t>1张表1个案例，多个案例多张表</w:t>
      </w:r>
      <w:r>
        <w:rPr>
          <w:rFonts w:hint="default" w:ascii="Times New Roman" w:hAnsi="Times New Roman" w:eastAsia="仿宋" w:cs="Times New Roman"/>
          <w:b/>
          <w:bCs/>
          <w:sz w:val="24"/>
        </w:rPr>
        <w:t>）</w:t>
      </w:r>
    </w:p>
    <w:p w14:paraId="08593266">
      <w:pPr>
        <w:pStyle w:val="2"/>
        <w:rPr>
          <w:rFonts w:hint="default"/>
          <w:lang w:val="en-US" w:eastAsia="zh-CN"/>
        </w:rPr>
      </w:pPr>
    </w:p>
    <w:p w14:paraId="04C72002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kern w:val="44"/>
          <w:sz w:val="28"/>
          <w:szCs w:val="24"/>
          <w:lang w:val="en-US" w:eastAsia="zh-CN" w:bidi="ar-SA"/>
        </w:rPr>
        <w:t>案例信息表</w:t>
      </w:r>
    </w:p>
    <w:tbl>
      <w:tblPr>
        <w:tblStyle w:val="9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332"/>
        <w:gridCol w:w="5892"/>
      </w:tblGrid>
      <w:tr w14:paraId="7923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Align w:val="center"/>
          </w:tcPr>
          <w:p w14:paraId="3328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案例名称</w:t>
            </w:r>
          </w:p>
        </w:tc>
        <w:tc>
          <w:tcPr>
            <w:tcW w:w="7224" w:type="dxa"/>
            <w:gridSpan w:val="2"/>
            <w:vAlign w:val="center"/>
          </w:tcPr>
          <w:p w14:paraId="5196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6A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984" w:type="dxa"/>
            <w:vAlign w:val="center"/>
          </w:tcPr>
          <w:p w14:paraId="49CC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案例是否联合申报</w:t>
            </w:r>
          </w:p>
        </w:tc>
        <w:tc>
          <w:tcPr>
            <w:tcW w:w="7224" w:type="dxa"/>
            <w:gridSpan w:val="2"/>
            <w:vAlign w:val="center"/>
          </w:tcPr>
          <w:p w14:paraId="3EA8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企业牵头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用户牵头</w:t>
            </w:r>
          </w:p>
          <w:p w14:paraId="218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联合体牵头单位：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0BC8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联合单位1：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5D5E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联合单位2：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6C7C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联合单位3：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652C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（可自行增加） </w:t>
            </w:r>
          </w:p>
        </w:tc>
      </w:tr>
      <w:tr w14:paraId="0F63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restart"/>
            <w:vAlign w:val="center"/>
          </w:tcPr>
          <w:p w14:paraId="7D2B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联络人信息</w:t>
            </w:r>
          </w:p>
        </w:tc>
        <w:tc>
          <w:tcPr>
            <w:tcW w:w="1332" w:type="dxa"/>
            <w:vAlign w:val="center"/>
          </w:tcPr>
          <w:p w14:paraId="593E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892" w:type="dxa"/>
            <w:vAlign w:val="center"/>
          </w:tcPr>
          <w:p w14:paraId="4886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2FF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continue"/>
            <w:vAlign w:val="center"/>
          </w:tcPr>
          <w:p w14:paraId="1BC8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9DE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5892" w:type="dxa"/>
            <w:vAlign w:val="center"/>
          </w:tcPr>
          <w:p w14:paraId="20C2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24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Merge w:val="continue"/>
            <w:vAlign w:val="center"/>
          </w:tcPr>
          <w:p w14:paraId="2E74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801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892" w:type="dxa"/>
            <w:vAlign w:val="center"/>
          </w:tcPr>
          <w:p w14:paraId="0724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DC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vAlign w:val="center"/>
          </w:tcPr>
          <w:p w14:paraId="22C4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案例类型</w:t>
            </w:r>
          </w:p>
        </w:tc>
        <w:tc>
          <w:tcPr>
            <w:tcW w:w="7224" w:type="dxa"/>
            <w:gridSpan w:val="2"/>
            <w:vAlign w:val="center"/>
          </w:tcPr>
          <w:p w14:paraId="07CA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-2147483648" w:afterLines="-2147483648" w:line="240" w:lineRule="auto"/>
              <w:ind w:left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咨询规划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迁移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</w:p>
        </w:tc>
      </w:tr>
      <w:tr w14:paraId="5ACF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984" w:type="dxa"/>
            <w:vAlign w:val="center"/>
          </w:tcPr>
          <w:p w14:paraId="0115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案例介绍</w:t>
            </w:r>
          </w:p>
          <w:p w14:paraId="0B65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（不少于1000字）</w:t>
            </w:r>
          </w:p>
        </w:tc>
        <w:tc>
          <w:tcPr>
            <w:tcW w:w="7224" w:type="dxa"/>
            <w:gridSpan w:val="2"/>
            <w:vAlign w:val="center"/>
          </w:tcPr>
          <w:p w14:paraId="7F1A54C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案例基本情况、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功能模块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全面详细介绍案例情况。</w:t>
            </w:r>
          </w:p>
          <w:p w14:paraId="6D05B21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</w:pPr>
          </w:p>
          <w:p w14:paraId="5DD3416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</w:pPr>
          </w:p>
        </w:tc>
      </w:tr>
      <w:tr w14:paraId="0C79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1984" w:type="dxa"/>
            <w:vAlign w:val="center"/>
          </w:tcPr>
          <w:p w14:paraId="2E6A3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案例涉及技术工具情况情况</w:t>
            </w:r>
          </w:p>
          <w:p w14:paraId="4478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（不少于1000字）</w:t>
            </w:r>
          </w:p>
        </w:tc>
        <w:tc>
          <w:tcPr>
            <w:tcW w:w="7224" w:type="dxa"/>
            <w:gridSpan w:val="2"/>
            <w:vAlign w:val="center"/>
          </w:tcPr>
          <w:p w14:paraId="33F9F47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介绍实现案例中涉及的技术平台、技术工具等。</w:t>
            </w:r>
          </w:p>
          <w:p w14:paraId="02ECF2E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材料包含但不限于以下内容：</w:t>
            </w:r>
          </w:p>
          <w:p w14:paraId="638A1E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名称、功能简介、应用场景、先进的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性能指标、与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信创环境的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兼容性和适配性情况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体现平台在信创环境下的应用情况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29C8B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AC092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spacing w:val="-4"/>
                <w:sz w:val="24"/>
                <w:szCs w:val="24"/>
                <w:lang w:val="en-US" w:eastAsia="zh-CN"/>
              </w:rPr>
              <w:t>需提交附件证明材料。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附详细介绍材料以及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性能报告、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兼容适配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互认证证书、产品适配性测试报告等材料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7B69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1984" w:type="dxa"/>
            <w:vAlign w:val="center"/>
          </w:tcPr>
          <w:p w14:paraId="7D56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案例应用情况</w:t>
            </w:r>
          </w:p>
          <w:p w14:paraId="249C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（不少于1000字）</w:t>
            </w:r>
          </w:p>
        </w:tc>
        <w:tc>
          <w:tcPr>
            <w:tcW w:w="7224" w:type="dxa"/>
            <w:gridSpan w:val="2"/>
            <w:vAlign w:val="center"/>
          </w:tcPr>
          <w:p w14:paraId="683465C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</w:p>
          <w:p w14:paraId="18B83137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个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应用行业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，   家用户单位</w:t>
            </w:r>
          </w:p>
          <w:p w14:paraId="130CC9B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党政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金融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能源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交通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自行补充              </w:t>
            </w:r>
          </w:p>
          <w:p w14:paraId="411B4EAD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选取不少于3个案例，描述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</w:rPr>
              <w:t>实施效果、推广成效、对其他应用领域的可借鉴、可推广、可实施的成果和经验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。</w:t>
            </w:r>
          </w:p>
          <w:p w14:paraId="03D9EA8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</w:rPr>
            </w:pPr>
          </w:p>
          <w:p w14:paraId="0211E03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spacing w:val="-4"/>
                <w:sz w:val="24"/>
                <w:szCs w:val="24"/>
                <w:lang w:val="en-US" w:eastAsia="zh-CN"/>
              </w:rPr>
              <w:t>需提交附件证明材料。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（附合同、验收证明、中标通知书、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案例详细说明、用户评价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等证明类文件）</w:t>
            </w:r>
          </w:p>
        </w:tc>
      </w:tr>
      <w:tr w14:paraId="016F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984" w:type="dxa"/>
            <w:vAlign w:val="center"/>
          </w:tcPr>
          <w:p w14:paraId="1425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案例涉及资质及荣誉情况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7224" w:type="dxa"/>
            <w:gridSpan w:val="2"/>
            <w:vAlign w:val="center"/>
          </w:tcPr>
          <w:p w14:paraId="622FA59F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案例专利以及软件著作权情况，</w:t>
            </w:r>
          </w:p>
          <w:p w14:paraId="672FE72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个：</w:t>
            </w:r>
          </w:p>
          <w:p w14:paraId="7AD963A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（专利名称）                          </w:t>
            </w:r>
          </w:p>
          <w:p w14:paraId="0AA908D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软著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个：</w:t>
            </w:r>
          </w:p>
          <w:p w14:paraId="4956300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（软著名称）                          </w:t>
            </w:r>
          </w:p>
          <w:p w14:paraId="6CE76CE8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案例获得相关荣誉情况个数</w:t>
            </w:r>
          </w:p>
          <w:p w14:paraId="30BEF1A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国家奖项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个：</w:t>
            </w:r>
          </w:p>
          <w:p w14:paraId="244A8F5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（列举奖项名称）                          </w:t>
            </w:r>
          </w:p>
          <w:p w14:paraId="74BB03C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省部级奖项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个：</w:t>
            </w:r>
          </w:p>
          <w:p w14:paraId="6DA35BC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（列举奖项名称）                          </w:t>
            </w:r>
          </w:p>
          <w:p w14:paraId="4560044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其他奖项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个：</w:t>
            </w:r>
          </w:p>
          <w:p w14:paraId="0A775D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（列举奖项名称）                          </w:t>
            </w:r>
          </w:p>
          <w:p w14:paraId="3C81C0D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464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u w:val="single"/>
                <w:lang w:val="en-US" w:eastAsia="zh-CN"/>
              </w:rPr>
            </w:pPr>
          </w:p>
          <w:p w14:paraId="639F28D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/>
                <w:spacing w:val="-4"/>
                <w:sz w:val="24"/>
                <w:szCs w:val="24"/>
                <w:lang w:val="en-US" w:eastAsia="zh-CN"/>
              </w:rPr>
              <w:t>需提交附件证明材料。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（附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val="en-US" w:eastAsia="zh-CN"/>
              </w:rPr>
              <w:t>专利、软著、奖项材料的复印件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</w:tbl>
    <w:p w14:paraId="0AE60C9D">
      <w:pPr>
        <w:bidi w:val="0"/>
        <w:adjustRightInd w:val="0"/>
        <w:snapToGrid w:val="0"/>
        <w:spacing w:beforeLines="-2147483648" w:afterLines="-2147483648" w:line="360" w:lineRule="auto"/>
        <w:ind w:firstLine="0" w:firstLineChars="0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3F566-714B-4387-A81D-4E47C51468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E23F8F-4F68-4A73-8D9D-08E5FCADCF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D77D74-297D-43C8-8B51-1B591FBFD61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1DEE81E-B367-4629-9735-01207FB6D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0D4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32B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32B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9AA09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C0F60"/>
    <w:multiLevelType w:val="singleLevel"/>
    <w:tmpl w:val="B40C0F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618820"/>
    <w:multiLevelType w:val="singleLevel"/>
    <w:tmpl w:val="EB6188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898F31"/>
    <w:multiLevelType w:val="singleLevel"/>
    <w:tmpl w:val="6F898F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GQzZWZmOTAzN2JhMjJjMGJmMzI2YjliMzJlNDcifQ=="/>
  </w:docVars>
  <w:rsids>
    <w:rsidRoot w:val="415C23E3"/>
    <w:rsid w:val="00270BE1"/>
    <w:rsid w:val="031A4A2D"/>
    <w:rsid w:val="084D5DA7"/>
    <w:rsid w:val="09EA4BF4"/>
    <w:rsid w:val="10E41915"/>
    <w:rsid w:val="12786F5D"/>
    <w:rsid w:val="127C191E"/>
    <w:rsid w:val="129A6F14"/>
    <w:rsid w:val="13C920DF"/>
    <w:rsid w:val="1497412F"/>
    <w:rsid w:val="190C319E"/>
    <w:rsid w:val="19882298"/>
    <w:rsid w:val="19F10F35"/>
    <w:rsid w:val="1C2709FB"/>
    <w:rsid w:val="1C371F69"/>
    <w:rsid w:val="1C4E1577"/>
    <w:rsid w:val="1D5511C5"/>
    <w:rsid w:val="1DA86DD3"/>
    <w:rsid w:val="1F3E6060"/>
    <w:rsid w:val="206D21E8"/>
    <w:rsid w:val="207374B6"/>
    <w:rsid w:val="22617B2B"/>
    <w:rsid w:val="235A27C5"/>
    <w:rsid w:val="23D245E4"/>
    <w:rsid w:val="254E51C2"/>
    <w:rsid w:val="269B7B47"/>
    <w:rsid w:val="26F00F6C"/>
    <w:rsid w:val="276A4A10"/>
    <w:rsid w:val="28AD2CB5"/>
    <w:rsid w:val="28B137F2"/>
    <w:rsid w:val="297A5E7D"/>
    <w:rsid w:val="2B802307"/>
    <w:rsid w:val="2D776480"/>
    <w:rsid w:val="304E11AB"/>
    <w:rsid w:val="307B3C91"/>
    <w:rsid w:val="30F51F13"/>
    <w:rsid w:val="34757997"/>
    <w:rsid w:val="349E4B2E"/>
    <w:rsid w:val="36AD5815"/>
    <w:rsid w:val="39565861"/>
    <w:rsid w:val="3B2D698A"/>
    <w:rsid w:val="3B4B164C"/>
    <w:rsid w:val="3D3425E4"/>
    <w:rsid w:val="3D5B735A"/>
    <w:rsid w:val="3D986D8C"/>
    <w:rsid w:val="3F1B7587"/>
    <w:rsid w:val="3F8D0511"/>
    <w:rsid w:val="415C23E3"/>
    <w:rsid w:val="4398590A"/>
    <w:rsid w:val="44B1161C"/>
    <w:rsid w:val="463435C1"/>
    <w:rsid w:val="47513770"/>
    <w:rsid w:val="4B31324F"/>
    <w:rsid w:val="4B9804AE"/>
    <w:rsid w:val="4BEC5918"/>
    <w:rsid w:val="4F093C04"/>
    <w:rsid w:val="4F7014DC"/>
    <w:rsid w:val="50210776"/>
    <w:rsid w:val="529A7BA3"/>
    <w:rsid w:val="52DF6688"/>
    <w:rsid w:val="52E35E52"/>
    <w:rsid w:val="554338F4"/>
    <w:rsid w:val="5574047F"/>
    <w:rsid w:val="558275C0"/>
    <w:rsid w:val="55B72D2C"/>
    <w:rsid w:val="5618138E"/>
    <w:rsid w:val="569F4398"/>
    <w:rsid w:val="57016C0B"/>
    <w:rsid w:val="570E45A7"/>
    <w:rsid w:val="5CE97392"/>
    <w:rsid w:val="5F9A5936"/>
    <w:rsid w:val="6128325F"/>
    <w:rsid w:val="621C3CAD"/>
    <w:rsid w:val="633D0F83"/>
    <w:rsid w:val="654A4FA8"/>
    <w:rsid w:val="65672FB2"/>
    <w:rsid w:val="66F35AF0"/>
    <w:rsid w:val="67694F1E"/>
    <w:rsid w:val="67B53825"/>
    <w:rsid w:val="68790F6F"/>
    <w:rsid w:val="68A07B3D"/>
    <w:rsid w:val="6A614981"/>
    <w:rsid w:val="6B413622"/>
    <w:rsid w:val="6C976F8A"/>
    <w:rsid w:val="6CDE1332"/>
    <w:rsid w:val="6DE5298B"/>
    <w:rsid w:val="6E651118"/>
    <w:rsid w:val="6F792266"/>
    <w:rsid w:val="70072FBB"/>
    <w:rsid w:val="71125845"/>
    <w:rsid w:val="730B56A4"/>
    <w:rsid w:val="78997686"/>
    <w:rsid w:val="7D0E01CD"/>
    <w:rsid w:val="7D6472D5"/>
    <w:rsid w:val="7D771BB6"/>
    <w:rsid w:val="7F601682"/>
    <w:rsid w:val="7F6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before="45" w:beforeLines="0" w:afterLines="0"/>
      <w:ind w:left="115"/>
    </w:pPr>
    <w:rPr>
      <w:rFonts w:hint="eastAsia" w:ascii="宋体" w:hAnsi="宋体"/>
      <w:sz w:val="30"/>
      <w:szCs w:val="30"/>
      <w:lang w:eastAsia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semiHidden/>
    <w:unhideWhenUsed/>
    <w:qFormat/>
    <w:uiPriority w:val="99"/>
    <w:pPr>
      <w:spacing w:after="120"/>
      <w:ind w:firstLine="420" w:firstLineChars="100"/>
    </w:p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</w:rPr>
  </w:style>
  <w:style w:type="character" w:styleId="12">
    <w:name w:val="Hyperlink"/>
    <w:basedOn w:val="10"/>
    <w:unhideWhenUsed/>
    <w:qFormat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1296</Words>
  <Characters>1377</Characters>
  <Lines>0</Lines>
  <Paragraphs>0</Paragraphs>
  <TotalTime>1</TotalTime>
  <ScaleCrop>false</ScaleCrop>
  <LinksUpToDate>false</LinksUpToDate>
  <CharactersWithSpaces>1757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2023-07-04T07:54:00Z</dcterms:created>
  <dc:creator>走马灯</dc:creator>
  <cp:lastModifiedBy>布朗</cp:lastModifiedBy>
  <cp:lastPrinted>2024-09-09T05:45:00Z</cp:lastPrinted>
  <dcterms:modified xsi:type="dcterms:W3CDTF">2024-09-25T07:03:56Z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71A81F7B4FEC47158B09EEE5A90C053A_13</vt:lpwstr>
  </property>
</Properties>
</file>